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附件二：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“寻找靠谱青年”大学生创业实战大赛（沈阳赛区）B赛道报名表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（团队报名版）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11"/>
        <w:gridCol w:w="1170"/>
        <w:gridCol w:w="1200"/>
        <w:gridCol w:w="1350"/>
        <w:gridCol w:w="1260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团队宣言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团队介绍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“寻找靠谱青年”大学生创业实战大赛（沈阳赛区）B赛道报名表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（个人报名版）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142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是否报名队长</w:t>
            </w:r>
          </w:p>
        </w:tc>
        <w:tc>
          <w:tcPr>
            <w:tcW w:w="5682" w:type="dxa"/>
            <w:gridSpan w:val="4"/>
          </w:tcPr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个人介绍</w:t>
            </w:r>
          </w:p>
        </w:tc>
        <w:tc>
          <w:tcPr>
            <w:tcW w:w="7102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790"/>
    <w:rsid w:val="000B03BE"/>
    <w:rsid w:val="004656FD"/>
    <w:rsid w:val="00631790"/>
    <w:rsid w:val="00CB58B1"/>
    <w:rsid w:val="00E32D56"/>
    <w:rsid w:val="00F03DEB"/>
    <w:rsid w:val="4C5A6F60"/>
    <w:rsid w:val="5E4A0CC1"/>
    <w:rsid w:val="777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 w:themeColor="hyperlink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0"/>
    <w:rPr>
      <w:rFonts w:ascii="Calibri" w:hAnsi="Calibri" w:cs="宋体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="Calibri" w:hAnsi="Calibri" w:cs="宋体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641</Words>
  <Characters>3656</Characters>
  <Lines>30</Lines>
  <Paragraphs>8</Paragraphs>
  <TotalTime>235</TotalTime>
  <ScaleCrop>false</ScaleCrop>
  <LinksUpToDate>false</LinksUpToDate>
  <CharactersWithSpaces>4289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2018-09-28T06:21:03Z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